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29"/>
        <w:gridCol w:w="1418"/>
      </w:tblGrid>
      <w:tr w:rsidR="00900F92" w:rsidTr="00CC091C">
        <w:tc>
          <w:tcPr>
            <w:tcW w:w="1418" w:type="dxa"/>
          </w:tcPr>
          <w:p w:rsidR="00900F92" w:rsidRDefault="00900F92" w:rsidP="00F73B98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920017">
              <w:rPr>
                <w:noProof/>
                <w:lang w:val="en-IN" w:eastAsia="en-IN" w:bidi="hi-IN"/>
              </w:rPr>
              <w:drawing>
                <wp:inline distT="0" distB="0" distL="0" distR="0" wp14:anchorId="7DA48EAB" wp14:editId="2D023307">
                  <wp:extent cx="739471" cy="739471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09" cy="74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900F92" w:rsidRDefault="00900F92" w:rsidP="00F73B98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6058AD">
              <w:rPr>
                <w:rFonts w:ascii="Times New Roman" w:hAnsi="Times New Roman"/>
                <w:b/>
                <w:sz w:val="40"/>
                <w:szCs w:val="28"/>
              </w:rPr>
              <w:t>SOCIETY FOR PROMOTION OF</w:t>
            </w:r>
          </w:p>
          <w:p w:rsidR="00900F92" w:rsidRPr="006058AD" w:rsidRDefault="00900F92" w:rsidP="00F73B98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6058AD">
              <w:rPr>
                <w:rFonts w:ascii="Times New Roman" w:hAnsi="Times New Roman"/>
                <w:b/>
                <w:sz w:val="40"/>
                <w:szCs w:val="28"/>
              </w:rPr>
              <w:t>FARM AND COMPANION ANIMALS</w:t>
            </w:r>
          </w:p>
          <w:p w:rsidR="00900F92" w:rsidRPr="00F210D1" w:rsidRDefault="00900F92" w:rsidP="00F73B9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210D1">
              <w:rPr>
                <w:rFonts w:ascii="Times New Roman" w:hAnsi="Times New Roman" w:cs="Times New Roman"/>
                <w:b/>
                <w:bCs/>
                <w:szCs w:val="22"/>
              </w:rPr>
              <w:t>Administrative Building, Bihar Veterinary College,</w:t>
            </w:r>
          </w:p>
          <w:p w:rsidR="00900F92" w:rsidRDefault="00900F92" w:rsidP="00F73B98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F210D1">
              <w:rPr>
                <w:rFonts w:ascii="Times New Roman" w:hAnsi="Times New Roman" w:cs="Times New Roman"/>
                <w:b/>
                <w:szCs w:val="22"/>
              </w:rPr>
              <w:t>Bihar Animal Sciences University, Patna, Bihar</w:t>
            </w:r>
          </w:p>
        </w:tc>
        <w:tc>
          <w:tcPr>
            <w:tcW w:w="1418" w:type="dxa"/>
          </w:tcPr>
          <w:p w:rsidR="00900F92" w:rsidRDefault="00900F92" w:rsidP="00F73B98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noProof/>
                <w:sz w:val="40"/>
                <w:lang w:val="en-IN" w:eastAsia="en-IN" w:bidi="hi-IN"/>
              </w:rPr>
              <w:drawing>
                <wp:inline distT="0" distB="0" distL="0" distR="0" wp14:anchorId="486C6597" wp14:editId="018227BA">
                  <wp:extent cx="673881" cy="739140"/>
                  <wp:effectExtent l="0" t="0" r="0" b="3810"/>
                  <wp:docPr id="5" name="Picture 5" descr="BA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0" cy="74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F92" w:rsidRDefault="00900F92" w:rsidP="00900F92">
      <w:pPr>
        <w:tabs>
          <w:tab w:val="left" w:pos="3750"/>
        </w:tabs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C430" wp14:editId="5E85596D">
                <wp:simplePos x="0" y="0"/>
                <wp:positionH relativeFrom="column">
                  <wp:posOffset>-326003</wp:posOffset>
                </wp:positionH>
                <wp:positionV relativeFrom="paragraph">
                  <wp:posOffset>101904</wp:posOffset>
                </wp:positionV>
                <wp:extent cx="6202017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17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D3E4" id="Straight Connector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65pt,8pt" to="462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" strokecolor="black [3213]" strokeweight="2pt">
                <v:stroke linestyle="thinThick" joinstyle="miter"/>
              </v:line>
            </w:pict>
          </mc:Fallback>
        </mc:AlternateContent>
      </w:r>
    </w:p>
    <w:p w:rsidR="00992232" w:rsidRPr="008A5B84" w:rsidRDefault="00A730CA" w:rsidP="000B2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A5B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="00C26C73" w:rsidRPr="008A5B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R. RAMESHWER SINGH ORATION </w:t>
      </w:r>
      <w:r w:rsidR="00290B51" w:rsidRPr="008A5B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C26C73" w:rsidRPr="008A5B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WARD</w:t>
      </w:r>
      <w:r w:rsidR="008A5B84" w:rsidRPr="008A5B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 YOUNG SCIENTISTS </w:t>
      </w:r>
    </w:p>
    <w:p w:rsidR="00B23731" w:rsidRPr="00B23731" w:rsidRDefault="00B23731" w:rsidP="00AE3BB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5149A">
        <w:rPr>
          <w:rFonts w:ascii="Times New Roman" w:hAnsi="Times New Roman" w:cs="Times New Roman"/>
          <w:b/>
          <w:bCs/>
          <w:u w:val="single"/>
        </w:rPr>
        <w:t>General Rules</w:t>
      </w:r>
    </w:p>
    <w:p w:rsidR="00461425" w:rsidRDefault="00461425" w:rsidP="004614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1425">
        <w:rPr>
          <w:rFonts w:ascii="Times New Roman" w:hAnsi="Times New Roman" w:cs="Times New Roman"/>
        </w:rPr>
        <w:t>The candidate must be life member of the SPFCA.</w:t>
      </w:r>
    </w:p>
    <w:p w:rsidR="00C26C73" w:rsidRPr="00461425" w:rsidRDefault="00C26C73" w:rsidP="004614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candidate should be </w:t>
      </w:r>
      <w:r w:rsidR="00F93DE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less than 36 year of age as on the 1</w:t>
      </w:r>
      <w:r w:rsidRPr="00C26C7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of </w:t>
      </w:r>
      <w:r w:rsidR="00A773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conference.</w:t>
      </w:r>
    </w:p>
    <w:p w:rsidR="0041553D" w:rsidRPr="0065149A" w:rsidRDefault="0041553D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</w:rPr>
        <w:t>Topic of spe</w:t>
      </w:r>
      <w:r w:rsidR="006D2195">
        <w:rPr>
          <w:rFonts w:ascii="Times New Roman" w:hAnsi="Times New Roman" w:cs="Times New Roman"/>
        </w:rPr>
        <w:t xml:space="preserve">ech will be provided on </w:t>
      </w:r>
      <w:r w:rsidR="004D2095">
        <w:rPr>
          <w:rFonts w:ascii="Times New Roman" w:hAnsi="Times New Roman" w:cs="Times New Roman"/>
        </w:rPr>
        <w:t xml:space="preserve">the </w:t>
      </w:r>
      <w:r w:rsidR="006D2195">
        <w:rPr>
          <w:rFonts w:ascii="Times New Roman" w:hAnsi="Times New Roman" w:cs="Times New Roman"/>
        </w:rPr>
        <w:t>spot</w:t>
      </w:r>
      <w:r w:rsidR="004D2095">
        <w:rPr>
          <w:rFonts w:ascii="Times New Roman" w:hAnsi="Times New Roman" w:cs="Times New Roman"/>
        </w:rPr>
        <w:t xml:space="preserve"> </w:t>
      </w:r>
      <w:r w:rsidR="006D2195">
        <w:rPr>
          <w:rFonts w:ascii="Times New Roman" w:hAnsi="Times New Roman" w:cs="Times New Roman"/>
        </w:rPr>
        <w:t>(</w:t>
      </w:r>
      <w:r w:rsidR="00462967">
        <w:rPr>
          <w:rFonts w:ascii="Times New Roman" w:hAnsi="Times New Roman" w:cs="Times New Roman"/>
        </w:rPr>
        <w:t>1-minute</w:t>
      </w:r>
      <w:r w:rsidRPr="0065149A">
        <w:rPr>
          <w:rFonts w:ascii="Times New Roman" w:hAnsi="Times New Roman" w:cs="Times New Roman"/>
        </w:rPr>
        <w:t xml:space="preserve"> post commencement of predecessor’s speech)</w:t>
      </w:r>
    </w:p>
    <w:p w:rsidR="0041553D" w:rsidRPr="0065149A" w:rsidRDefault="0041553D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</w:rPr>
        <w:t xml:space="preserve">Overall time provided </w:t>
      </w:r>
      <w:r w:rsidR="004D2095">
        <w:rPr>
          <w:rFonts w:ascii="Times New Roman" w:hAnsi="Times New Roman" w:cs="Times New Roman"/>
        </w:rPr>
        <w:t xml:space="preserve">for delivering </w:t>
      </w:r>
      <w:r w:rsidR="007937E5">
        <w:rPr>
          <w:rFonts w:ascii="Times New Roman" w:hAnsi="Times New Roman" w:cs="Times New Roman"/>
        </w:rPr>
        <w:t>the</w:t>
      </w:r>
      <w:r w:rsidR="004D2095">
        <w:rPr>
          <w:rFonts w:ascii="Times New Roman" w:hAnsi="Times New Roman" w:cs="Times New Roman"/>
        </w:rPr>
        <w:t xml:space="preserve"> oration</w:t>
      </w:r>
      <w:r w:rsidR="007937E5">
        <w:rPr>
          <w:rFonts w:ascii="Times New Roman" w:hAnsi="Times New Roman" w:cs="Times New Roman"/>
        </w:rPr>
        <w:t xml:space="preserve"> will be</w:t>
      </w:r>
      <w:r w:rsidR="007B7CE1">
        <w:rPr>
          <w:rFonts w:ascii="Times New Roman" w:hAnsi="Times New Roman" w:cs="Times New Roman"/>
        </w:rPr>
        <w:t xml:space="preserve"> 05 Minutes</w:t>
      </w:r>
      <w:r w:rsidR="004D2095">
        <w:rPr>
          <w:rFonts w:ascii="Times New Roman" w:hAnsi="Times New Roman" w:cs="Times New Roman"/>
        </w:rPr>
        <w:t>.</w:t>
      </w:r>
    </w:p>
    <w:p w:rsidR="004D2095" w:rsidRDefault="0041553D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4D2095">
        <w:rPr>
          <w:rFonts w:ascii="Times New Roman" w:hAnsi="Times New Roman" w:cs="Times New Roman"/>
        </w:rPr>
        <w:t>A bell will ring</w:t>
      </w:r>
      <w:r w:rsidR="004D2095" w:rsidRPr="004D2095">
        <w:rPr>
          <w:rFonts w:ascii="Times New Roman" w:hAnsi="Times New Roman" w:cs="Times New Roman"/>
        </w:rPr>
        <w:t>.</w:t>
      </w:r>
      <w:r w:rsidRPr="004D2095">
        <w:rPr>
          <w:rFonts w:ascii="Times New Roman" w:hAnsi="Times New Roman" w:cs="Times New Roman"/>
        </w:rPr>
        <w:t xml:space="preserve"> (1 minute before finish time</w:t>
      </w:r>
      <w:r w:rsidR="004D2095">
        <w:rPr>
          <w:rFonts w:ascii="Times New Roman" w:hAnsi="Times New Roman" w:cs="Times New Roman"/>
        </w:rPr>
        <w:t>)</w:t>
      </w:r>
    </w:p>
    <w:p w:rsidR="00992232" w:rsidRPr="004D2095" w:rsidRDefault="00992232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4D2095">
        <w:rPr>
          <w:rFonts w:ascii="Times New Roman" w:hAnsi="Times New Roman" w:cs="Times New Roman"/>
        </w:rPr>
        <w:t>No self-introduction</w:t>
      </w:r>
      <w:r w:rsidR="007937E5">
        <w:rPr>
          <w:rFonts w:ascii="Times New Roman" w:hAnsi="Times New Roman" w:cs="Times New Roman"/>
        </w:rPr>
        <w:t xml:space="preserve"> is to be given</w:t>
      </w:r>
      <w:r w:rsidRPr="004D2095">
        <w:rPr>
          <w:rFonts w:ascii="Times New Roman" w:hAnsi="Times New Roman" w:cs="Times New Roman"/>
        </w:rPr>
        <w:t xml:space="preserve"> by speaker</w:t>
      </w:r>
      <w:r w:rsidR="00B06BC7">
        <w:rPr>
          <w:rFonts w:ascii="Times New Roman" w:hAnsi="Times New Roman" w:cs="Times New Roman"/>
        </w:rPr>
        <w:t>.</w:t>
      </w:r>
    </w:p>
    <w:p w:rsidR="00992232" w:rsidRPr="0065149A" w:rsidRDefault="00992232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</w:rPr>
        <w:t>No pleasantries (good morning, good afternoon, respected sir/mam) will be exchanged</w:t>
      </w:r>
    </w:p>
    <w:p w:rsidR="00FF0CF5" w:rsidRPr="0065149A" w:rsidRDefault="00D22EF3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92232" w:rsidRPr="0065149A">
        <w:rPr>
          <w:rFonts w:ascii="Times New Roman" w:hAnsi="Times New Roman" w:cs="Times New Roman"/>
        </w:rPr>
        <w:t xml:space="preserve">speech </w:t>
      </w:r>
      <w:r>
        <w:rPr>
          <w:rFonts w:ascii="Times New Roman" w:hAnsi="Times New Roman" w:cs="Times New Roman"/>
        </w:rPr>
        <w:t>should</w:t>
      </w:r>
      <w:r w:rsidR="00992232" w:rsidRPr="0065149A">
        <w:rPr>
          <w:rFonts w:ascii="Times New Roman" w:hAnsi="Times New Roman" w:cs="Times New Roman"/>
        </w:rPr>
        <w:t xml:space="preserve"> be delivered in English only</w:t>
      </w:r>
    </w:p>
    <w:p w:rsidR="00D22EF3" w:rsidRDefault="00992232" w:rsidP="00AE3BBD">
      <w:pPr>
        <w:pStyle w:val="ListParagraph"/>
        <w:numPr>
          <w:ilvl w:val="0"/>
          <w:numId w:val="1"/>
        </w:numPr>
        <w:tabs>
          <w:tab w:val="left" w:pos="1240"/>
        </w:tabs>
        <w:spacing w:line="240" w:lineRule="auto"/>
        <w:rPr>
          <w:rFonts w:ascii="Times New Roman" w:hAnsi="Times New Roman" w:cs="Times New Roman"/>
        </w:rPr>
      </w:pPr>
      <w:r w:rsidRPr="00D22EF3">
        <w:rPr>
          <w:rFonts w:ascii="Times New Roman" w:hAnsi="Times New Roman" w:cs="Times New Roman"/>
        </w:rPr>
        <w:t xml:space="preserve">All contestants must state the official topic exactly as written in the first sentence of the speech. </w:t>
      </w:r>
    </w:p>
    <w:p w:rsidR="00461425" w:rsidRDefault="00D22EF3" w:rsidP="00202120">
      <w:pPr>
        <w:pStyle w:val="ListParagraph"/>
        <w:numPr>
          <w:ilvl w:val="0"/>
          <w:numId w:val="1"/>
        </w:numPr>
        <w:tabs>
          <w:tab w:val="left" w:pos="1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="00445F25">
        <w:rPr>
          <w:rFonts w:ascii="Times New Roman" w:hAnsi="Times New Roman" w:cs="Times New Roman"/>
        </w:rPr>
        <w:t xml:space="preserve"> candidate is not initiating his/her talk</w:t>
      </w:r>
      <w:r>
        <w:rPr>
          <w:rFonts w:ascii="Times New Roman" w:hAnsi="Times New Roman" w:cs="Times New Roman"/>
        </w:rPr>
        <w:t xml:space="preserve"> in </w:t>
      </w:r>
      <w:r w:rsidR="00445F25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>2 minutes</w:t>
      </w:r>
      <w:r w:rsidR="0046296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45F25">
        <w:rPr>
          <w:rFonts w:ascii="Times New Roman" w:hAnsi="Times New Roman" w:cs="Times New Roman"/>
        </w:rPr>
        <w:t xml:space="preserve">he/she </w:t>
      </w:r>
      <w:r>
        <w:rPr>
          <w:rFonts w:ascii="Times New Roman" w:hAnsi="Times New Roman" w:cs="Times New Roman"/>
        </w:rPr>
        <w:t xml:space="preserve">will be automatically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disqualified.</w:t>
      </w:r>
    </w:p>
    <w:p w:rsidR="006B4238" w:rsidRPr="00E56D25" w:rsidRDefault="006B4238" w:rsidP="00E56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238">
        <w:rPr>
          <w:rFonts w:ascii="Times New Roman" w:hAnsi="Times New Roman" w:cs="Times New Roman"/>
        </w:rPr>
        <w:t>SPFCA reserve</w:t>
      </w:r>
      <w:r w:rsidR="00E50399">
        <w:rPr>
          <w:rFonts w:ascii="Times New Roman" w:hAnsi="Times New Roman" w:cs="Times New Roman"/>
        </w:rPr>
        <w:t>s</w:t>
      </w:r>
      <w:bookmarkStart w:id="0" w:name="_GoBack"/>
      <w:bookmarkEnd w:id="0"/>
      <w:r w:rsidRPr="006B4238">
        <w:rPr>
          <w:rFonts w:ascii="Times New Roman" w:hAnsi="Times New Roman" w:cs="Times New Roman"/>
        </w:rPr>
        <w:t xml:space="preserve"> the rights for the final selection of the award.</w:t>
      </w:r>
    </w:p>
    <w:p w:rsidR="00A74937" w:rsidRPr="00AE3BBD" w:rsidRDefault="00992232" w:rsidP="00AE3BBD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E3BBD">
        <w:rPr>
          <w:rFonts w:ascii="Times New Roman" w:hAnsi="Times New Roman" w:cs="Times New Roman"/>
          <w:b/>
          <w:bCs/>
          <w:u w:val="single"/>
        </w:rPr>
        <w:t>Judging criteria</w:t>
      </w:r>
    </w:p>
    <w:p w:rsidR="00992232" w:rsidRPr="0065149A" w:rsidRDefault="00A74937" w:rsidP="00AE3BBD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 w:rsidRPr="0065149A">
        <w:rPr>
          <w:rFonts w:ascii="Times New Roman" w:hAnsi="Times New Roman" w:cs="Times New Roman"/>
          <w:b/>
          <w:bCs/>
        </w:rPr>
        <w:t xml:space="preserve">1. </w:t>
      </w:r>
      <w:r w:rsidR="00992232" w:rsidRPr="0065149A">
        <w:rPr>
          <w:rFonts w:ascii="Times New Roman" w:hAnsi="Times New Roman" w:cs="Times New Roman"/>
          <w:b/>
          <w:bCs/>
        </w:rPr>
        <w:t>Appearance and Personality - (10 points)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5149A">
        <w:rPr>
          <w:rFonts w:ascii="Times New Roman" w:hAnsi="Times New Roman" w:cs="Times New Roman"/>
          <w:b/>
          <w:bCs/>
        </w:rPr>
        <w:t>2. Content of Speech (40 points)</w:t>
      </w:r>
    </w:p>
    <w:p w:rsidR="00992232" w:rsidRPr="0065149A" w:rsidRDefault="00E17C1A" w:rsidP="00AE3BBD">
      <w:pPr>
        <w:tabs>
          <w:tab w:val="left" w:pos="124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2232" w:rsidRPr="0065149A">
        <w:rPr>
          <w:rFonts w:ascii="Times New Roman" w:hAnsi="Times New Roman" w:cs="Times New Roman"/>
        </w:rPr>
        <w:t>(Subject adherence, Theme, Content, Logic)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5149A">
        <w:rPr>
          <w:rFonts w:ascii="Times New Roman" w:hAnsi="Times New Roman" w:cs="Times New Roman"/>
          <w:b/>
          <w:bCs/>
        </w:rPr>
        <w:t>3. Delivery and Presentation (35 points)</w:t>
      </w:r>
    </w:p>
    <w:p w:rsidR="00992232" w:rsidRPr="0065149A" w:rsidRDefault="00E17C1A" w:rsidP="00E17C1A">
      <w:pPr>
        <w:tabs>
          <w:tab w:val="left" w:pos="1240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2232" w:rsidRPr="0065149A">
        <w:rPr>
          <w:rFonts w:ascii="Times New Roman" w:hAnsi="Times New Roman" w:cs="Times New Roman"/>
        </w:rPr>
        <w:t>(Voice, Volume, Pronunciation, Enunciation, Gestures, Emphasis)</w:t>
      </w:r>
    </w:p>
    <w:p w:rsidR="00992232" w:rsidRPr="0065149A" w:rsidRDefault="00E17C1A" w:rsidP="00E17C1A">
      <w:pPr>
        <w:tabs>
          <w:tab w:val="left" w:pos="1240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2232" w:rsidRPr="0065149A">
        <w:rPr>
          <w:rFonts w:ascii="Times New Roman" w:hAnsi="Times New Roman" w:cs="Times New Roman"/>
        </w:rPr>
        <w:t>Delivery and presentation shall be judged on several factors. Voice quality should</w:t>
      </w:r>
      <w:r w:rsidR="00A74937" w:rsidRPr="0065149A">
        <w:rPr>
          <w:rFonts w:ascii="Times New Roman" w:hAnsi="Times New Roman" w:cs="Times New Roman"/>
        </w:rPr>
        <w:t xml:space="preserve"> </w:t>
      </w:r>
      <w:r w:rsidR="00992232" w:rsidRPr="0065149A">
        <w:rPr>
          <w:rFonts w:ascii="Times New Roman" w:hAnsi="Times New Roman" w:cs="Times New Roman"/>
        </w:rPr>
        <w:t>be recognized in tone, pitch and volume. Delivery should be continuous without</w:t>
      </w:r>
      <w:r w:rsidR="00A74937" w:rsidRPr="0065149A">
        <w:rPr>
          <w:rFonts w:ascii="Times New Roman" w:hAnsi="Times New Roman" w:cs="Times New Roman"/>
        </w:rPr>
        <w:t xml:space="preserve"> </w:t>
      </w:r>
      <w:r w:rsidR="00992232" w:rsidRPr="0065149A">
        <w:rPr>
          <w:rFonts w:ascii="Times New Roman" w:hAnsi="Times New Roman" w:cs="Times New Roman"/>
        </w:rPr>
        <w:t>hesitation or halting. Enunciation and pronunciation are most important. Gestures</w:t>
      </w:r>
      <w:r w:rsidR="00A74937" w:rsidRPr="0065149A">
        <w:rPr>
          <w:rFonts w:ascii="Times New Roman" w:hAnsi="Times New Roman" w:cs="Times New Roman"/>
        </w:rPr>
        <w:t xml:space="preserve"> </w:t>
      </w:r>
      <w:r w:rsidR="00992232" w:rsidRPr="0065149A">
        <w:rPr>
          <w:rFonts w:ascii="Times New Roman" w:hAnsi="Times New Roman" w:cs="Times New Roman"/>
        </w:rPr>
        <w:t>should be appraised for frequency, nature and effectiveness. Your desire to be</w:t>
      </w:r>
      <w:r w:rsidR="00A74937" w:rsidRPr="0065149A">
        <w:rPr>
          <w:rFonts w:ascii="Times New Roman" w:hAnsi="Times New Roman" w:cs="Times New Roman"/>
        </w:rPr>
        <w:t xml:space="preserve"> </w:t>
      </w:r>
      <w:r w:rsidR="00992232" w:rsidRPr="0065149A">
        <w:rPr>
          <w:rFonts w:ascii="Times New Roman" w:hAnsi="Times New Roman" w:cs="Times New Roman"/>
        </w:rPr>
        <w:t>convincing should be obvious and emphasis should be well placed and dynamic.</w:t>
      </w:r>
    </w:p>
    <w:p w:rsidR="00992232" w:rsidRPr="0065149A" w:rsidRDefault="00992232" w:rsidP="00AE3BBD">
      <w:pPr>
        <w:tabs>
          <w:tab w:val="left" w:pos="1560"/>
        </w:tabs>
        <w:spacing w:after="0" w:line="240" w:lineRule="auto"/>
        <w:ind w:left="1985" w:hanging="851"/>
        <w:jc w:val="both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a. Voice:</w:t>
      </w:r>
      <w:r w:rsidRPr="0065149A">
        <w:rPr>
          <w:rFonts w:ascii="Times New Roman" w:hAnsi="Times New Roman" w:cs="Times New Roman"/>
        </w:rPr>
        <w:t xml:space="preserve"> The sound that carries the message. It should be flexible, moving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 xml:space="preserve">from one pitch level to another for emphasis, and </w:t>
      </w:r>
      <w:r w:rsidRPr="008F0C0B">
        <w:rPr>
          <w:rFonts w:ascii="Times New Roman" w:hAnsi="Times New Roman" w:cs="Times New Roman"/>
        </w:rPr>
        <w:t>should have a variety of</w:t>
      </w:r>
      <w:r w:rsidR="00A74937" w:rsidRPr="008F0C0B">
        <w:rPr>
          <w:rFonts w:ascii="Times New Roman" w:hAnsi="Times New Roman" w:cs="Times New Roman"/>
        </w:rPr>
        <w:t xml:space="preserve"> </w:t>
      </w:r>
      <w:r w:rsidRPr="008F0C0B">
        <w:rPr>
          <w:rFonts w:ascii="Times New Roman" w:hAnsi="Times New Roman" w:cs="Times New Roman"/>
        </w:rPr>
        <w:t>rate and volume.</w:t>
      </w:r>
      <w:r w:rsidRPr="0065149A">
        <w:rPr>
          <w:rFonts w:ascii="Times New Roman" w:hAnsi="Times New Roman" w:cs="Times New Roman"/>
        </w:rPr>
        <w:t xml:space="preserve"> A good voice can be clearly heard and the words easily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>understood.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1240"/>
        <w:jc w:val="both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b. Volume</w:t>
      </w:r>
      <w:r w:rsidRPr="0065149A">
        <w:rPr>
          <w:rFonts w:ascii="Times New Roman" w:hAnsi="Times New Roman" w:cs="Times New Roman"/>
        </w:rPr>
        <w:t xml:space="preserve">: The relative loudness or softness of a speaker’s voice. 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1240"/>
        <w:jc w:val="both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c. Pronunciation</w:t>
      </w:r>
      <w:r w:rsidRPr="0065149A">
        <w:rPr>
          <w:rFonts w:ascii="Times New Roman" w:hAnsi="Times New Roman" w:cs="Times New Roman"/>
        </w:rPr>
        <w:t xml:space="preserve">- Degree to which words are properly pronounced. </w:t>
      </w:r>
    </w:p>
    <w:p w:rsidR="00A74937" w:rsidRPr="0065149A" w:rsidRDefault="00992232" w:rsidP="00AE3BBD">
      <w:pPr>
        <w:tabs>
          <w:tab w:val="left" w:pos="1240"/>
        </w:tabs>
        <w:spacing w:after="0" w:line="240" w:lineRule="auto"/>
        <w:ind w:left="1240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d. Gestures</w:t>
      </w:r>
      <w:r w:rsidR="00A74937" w:rsidRPr="0065149A">
        <w:rPr>
          <w:rFonts w:ascii="Times New Roman" w:hAnsi="Times New Roman" w:cs="Times New Roman"/>
        </w:rPr>
        <w:t>- Gestures express through m</w:t>
      </w:r>
      <w:r w:rsidRPr="0065149A">
        <w:rPr>
          <w:rFonts w:ascii="Times New Roman" w:hAnsi="Times New Roman" w:cs="Times New Roman"/>
        </w:rPr>
        <w:t>ovement of your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 xml:space="preserve">hands, arms, body or head. 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1985" w:hanging="745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e. Eye contact</w:t>
      </w:r>
      <w:r w:rsidRPr="0065149A">
        <w:rPr>
          <w:rFonts w:ascii="Times New Roman" w:hAnsi="Times New Roman" w:cs="Times New Roman"/>
        </w:rPr>
        <w:t>- Eye contact he</w:t>
      </w:r>
      <w:r w:rsidR="00A74937" w:rsidRPr="0065149A">
        <w:rPr>
          <w:rFonts w:ascii="Times New Roman" w:hAnsi="Times New Roman" w:cs="Times New Roman"/>
        </w:rPr>
        <w:t>lps your listeners feel that speaker</w:t>
      </w:r>
      <w:r w:rsidR="0041553D" w:rsidRPr="0065149A">
        <w:rPr>
          <w:rFonts w:ascii="Times New Roman" w:hAnsi="Times New Roman" w:cs="Times New Roman"/>
        </w:rPr>
        <w:t xml:space="preserve"> is</w:t>
      </w:r>
      <w:r w:rsidRPr="0065149A">
        <w:rPr>
          <w:rFonts w:ascii="Times New Roman" w:hAnsi="Times New Roman" w:cs="Times New Roman"/>
        </w:rPr>
        <w:t xml:space="preserve"> speaking to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 xml:space="preserve">each one of them. It also enables </w:t>
      </w:r>
      <w:r w:rsidR="0041553D" w:rsidRPr="0065149A">
        <w:rPr>
          <w:rFonts w:ascii="Times New Roman" w:hAnsi="Times New Roman" w:cs="Times New Roman"/>
        </w:rPr>
        <w:t>speaker</w:t>
      </w:r>
      <w:r w:rsidRPr="0065149A">
        <w:rPr>
          <w:rFonts w:ascii="Times New Roman" w:hAnsi="Times New Roman" w:cs="Times New Roman"/>
        </w:rPr>
        <w:t xml:space="preserve"> to watch the audience for valuable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>feedback.</w:t>
      </w:r>
    </w:p>
    <w:p w:rsidR="00992232" w:rsidRPr="0065149A" w:rsidRDefault="00992232" w:rsidP="00AE3BBD">
      <w:pPr>
        <w:tabs>
          <w:tab w:val="left" w:pos="1418"/>
        </w:tabs>
        <w:spacing w:after="0" w:line="240" w:lineRule="auto"/>
        <w:ind w:left="1985" w:hanging="745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f. Sincerity:</w:t>
      </w:r>
      <w:r w:rsidRPr="0065149A">
        <w:rPr>
          <w:rFonts w:ascii="Times New Roman" w:hAnsi="Times New Roman" w:cs="Times New Roman"/>
        </w:rPr>
        <w:t xml:space="preserve"> The speaker should speak with enthusiasm and assurance,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>showing interest in the audience and confidence in their reactions.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1240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>g. Emphasis</w:t>
      </w:r>
      <w:r w:rsidRPr="0065149A">
        <w:rPr>
          <w:rFonts w:ascii="Times New Roman" w:hAnsi="Times New Roman" w:cs="Times New Roman"/>
        </w:rPr>
        <w:t xml:space="preserve"> - Emphasizing different words can change the meaning of a</w:t>
      </w:r>
      <w:r w:rsidR="00A74937" w:rsidRPr="0065149A">
        <w:rPr>
          <w:rFonts w:ascii="Times New Roman" w:hAnsi="Times New Roman" w:cs="Times New Roman"/>
        </w:rPr>
        <w:t xml:space="preserve"> </w:t>
      </w:r>
      <w:r w:rsidRPr="0065149A">
        <w:rPr>
          <w:rFonts w:ascii="Times New Roman" w:hAnsi="Times New Roman" w:cs="Times New Roman"/>
        </w:rPr>
        <w:t>text.</w:t>
      </w:r>
    </w:p>
    <w:p w:rsidR="00992232" w:rsidRPr="0065149A" w:rsidRDefault="00A74937" w:rsidP="00AE3BBD">
      <w:pPr>
        <w:spacing w:after="0" w:line="240" w:lineRule="auto"/>
        <w:ind w:left="1843" w:hanging="603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  <w:b/>
          <w:bCs/>
        </w:rPr>
        <w:t xml:space="preserve">h. </w:t>
      </w:r>
      <w:r w:rsidR="00992232" w:rsidRPr="0065149A">
        <w:rPr>
          <w:rFonts w:ascii="Times New Roman" w:hAnsi="Times New Roman" w:cs="Times New Roman"/>
          <w:b/>
          <w:bCs/>
        </w:rPr>
        <w:t>Use of pauses</w:t>
      </w:r>
      <w:r w:rsidR="00992232" w:rsidRPr="0065149A">
        <w:rPr>
          <w:rFonts w:ascii="Times New Roman" w:hAnsi="Times New Roman" w:cs="Times New Roman"/>
        </w:rPr>
        <w:t xml:space="preserve"> - It can allow the audience time to reflect on</w:t>
      </w:r>
      <w:r w:rsidRPr="0065149A">
        <w:rPr>
          <w:rFonts w:ascii="Times New Roman" w:hAnsi="Times New Roman" w:cs="Times New Roman"/>
        </w:rPr>
        <w:t xml:space="preserve"> </w:t>
      </w:r>
      <w:r w:rsidR="00992232" w:rsidRPr="0065149A">
        <w:rPr>
          <w:rFonts w:ascii="Times New Roman" w:hAnsi="Times New Roman" w:cs="Times New Roman"/>
        </w:rPr>
        <w:t xml:space="preserve">something </w:t>
      </w:r>
      <w:r w:rsidR="0041553D" w:rsidRPr="0065149A">
        <w:rPr>
          <w:rFonts w:ascii="Times New Roman" w:hAnsi="Times New Roman" w:cs="Times New Roman"/>
        </w:rPr>
        <w:t>speaker</w:t>
      </w:r>
      <w:r w:rsidR="00992232" w:rsidRPr="0065149A">
        <w:rPr>
          <w:rFonts w:ascii="Times New Roman" w:hAnsi="Times New Roman" w:cs="Times New Roman"/>
        </w:rPr>
        <w:t xml:space="preserve"> have just said. It can also heighten suspense about</w:t>
      </w:r>
      <w:r w:rsidRPr="0065149A">
        <w:rPr>
          <w:rFonts w:ascii="Times New Roman" w:hAnsi="Times New Roman" w:cs="Times New Roman"/>
        </w:rPr>
        <w:t xml:space="preserve"> </w:t>
      </w:r>
      <w:r w:rsidR="0041553D" w:rsidRPr="0065149A">
        <w:rPr>
          <w:rFonts w:ascii="Times New Roman" w:hAnsi="Times New Roman" w:cs="Times New Roman"/>
        </w:rPr>
        <w:t>something speaker</w:t>
      </w:r>
      <w:r w:rsidR="00B06BC7">
        <w:rPr>
          <w:rFonts w:ascii="Times New Roman" w:hAnsi="Times New Roman" w:cs="Times New Roman"/>
        </w:rPr>
        <w:t xml:space="preserve"> is</w:t>
      </w:r>
      <w:r w:rsidR="00992232" w:rsidRPr="0065149A">
        <w:rPr>
          <w:rFonts w:ascii="Times New Roman" w:hAnsi="Times New Roman" w:cs="Times New Roman"/>
        </w:rPr>
        <w:t xml:space="preserve"> going to say.</w:t>
      </w:r>
    </w:p>
    <w:p w:rsidR="00992232" w:rsidRPr="0065149A" w:rsidRDefault="008F0C0B" w:rsidP="00AE3BBD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92232" w:rsidRPr="0065149A">
        <w:rPr>
          <w:rFonts w:ascii="Times New Roman" w:hAnsi="Times New Roman" w:cs="Times New Roman"/>
          <w:b/>
          <w:bCs/>
        </w:rPr>
        <w:t>. Overall Effectiveness (15 points)</w:t>
      </w:r>
    </w:p>
    <w:p w:rsidR="00992232" w:rsidRPr="0065149A" w:rsidRDefault="00992232" w:rsidP="00AE3BBD">
      <w:pPr>
        <w:tabs>
          <w:tab w:val="left" w:pos="1240"/>
        </w:tabs>
        <w:spacing w:after="0" w:line="240" w:lineRule="auto"/>
        <w:ind w:left="1240"/>
        <w:rPr>
          <w:rFonts w:ascii="Times New Roman" w:hAnsi="Times New Roman" w:cs="Times New Roman"/>
        </w:rPr>
      </w:pPr>
      <w:r w:rsidRPr="0065149A">
        <w:rPr>
          <w:rFonts w:ascii="Times New Roman" w:hAnsi="Times New Roman" w:cs="Times New Roman"/>
        </w:rPr>
        <w:t>a. Appeal, Impression, Attitude</w:t>
      </w:r>
      <w:r w:rsidR="00B06BC7">
        <w:rPr>
          <w:rFonts w:ascii="Times New Roman" w:hAnsi="Times New Roman" w:cs="Times New Roman"/>
        </w:rPr>
        <w:t xml:space="preserve"> and</w:t>
      </w:r>
      <w:r w:rsidRPr="0065149A">
        <w:rPr>
          <w:rFonts w:ascii="Times New Roman" w:hAnsi="Times New Roman" w:cs="Times New Roman"/>
        </w:rPr>
        <w:t xml:space="preserve"> Effect</w:t>
      </w:r>
    </w:p>
    <w:p w:rsidR="0041553D" w:rsidRPr="0065149A" w:rsidRDefault="008F0C0B" w:rsidP="00AE3BBD">
      <w:pPr>
        <w:tabs>
          <w:tab w:val="left" w:pos="1240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1553D" w:rsidRPr="0065149A">
        <w:rPr>
          <w:rFonts w:ascii="Times New Roman" w:hAnsi="Times New Roman" w:cs="Times New Roman"/>
          <w:b/>
          <w:bCs/>
        </w:rPr>
        <w:t>. Penalty (point deduction)</w:t>
      </w:r>
    </w:p>
    <w:p w:rsidR="00992232" w:rsidRPr="00AE3BBD" w:rsidRDefault="00992232" w:rsidP="00AE3BBD">
      <w:pPr>
        <w:pStyle w:val="ListParagraph"/>
        <w:numPr>
          <w:ilvl w:val="0"/>
          <w:numId w:val="5"/>
        </w:numPr>
        <w:tabs>
          <w:tab w:val="left" w:pos="1240"/>
        </w:tabs>
        <w:spacing w:after="0" w:line="240" w:lineRule="auto"/>
        <w:rPr>
          <w:rFonts w:ascii="Times New Roman" w:hAnsi="Times New Roman" w:cs="Times New Roman"/>
        </w:rPr>
      </w:pPr>
      <w:r w:rsidRPr="00AE3BBD">
        <w:rPr>
          <w:rFonts w:ascii="Times New Roman" w:hAnsi="Times New Roman" w:cs="Times New Roman"/>
          <w:b/>
          <w:bCs/>
        </w:rPr>
        <w:t>Time limit-</w:t>
      </w:r>
      <w:r w:rsidR="00015145">
        <w:rPr>
          <w:rFonts w:ascii="Times New Roman" w:hAnsi="Times New Roman" w:cs="Times New Roman"/>
        </w:rPr>
        <w:t xml:space="preserve"> The time limit for speech</w:t>
      </w:r>
      <w:r w:rsidRPr="00AE3BBD">
        <w:rPr>
          <w:rFonts w:ascii="Times New Roman" w:hAnsi="Times New Roman" w:cs="Times New Roman"/>
        </w:rPr>
        <w:t xml:space="preserve"> is not less than 4 minutes or over</w:t>
      </w:r>
      <w:r w:rsidR="00A74937" w:rsidRPr="00AE3BBD">
        <w:rPr>
          <w:rFonts w:ascii="Times New Roman" w:hAnsi="Times New Roman" w:cs="Times New Roman"/>
        </w:rPr>
        <w:t xml:space="preserve"> </w:t>
      </w:r>
      <w:r w:rsidRPr="00AE3BBD">
        <w:rPr>
          <w:rFonts w:ascii="Times New Roman" w:hAnsi="Times New Roman" w:cs="Times New Roman"/>
        </w:rPr>
        <w:t>5 minutes in length. Contestants going over or under the time limit will not</w:t>
      </w:r>
      <w:r w:rsidR="00A74937" w:rsidRPr="00AE3BBD">
        <w:rPr>
          <w:rFonts w:ascii="Times New Roman" w:hAnsi="Times New Roman" w:cs="Times New Roman"/>
        </w:rPr>
        <w:t xml:space="preserve"> </w:t>
      </w:r>
      <w:r w:rsidRPr="00AE3BBD">
        <w:rPr>
          <w:rFonts w:ascii="Times New Roman" w:hAnsi="Times New Roman" w:cs="Times New Roman"/>
        </w:rPr>
        <w:t>be cautioned but will be penalized</w:t>
      </w:r>
      <w:r w:rsidR="00015145">
        <w:rPr>
          <w:rFonts w:ascii="Times New Roman" w:hAnsi="Times New Roman" w:cs="Times New Roman"/>
        </w:rPr>
        <w:t xml:space="preserve"> by</w:t>
      </w:r>
      <w:r w:rsidRPr="00AE3BBD">
        <w:rPr>
          <w:rFonts w:ascii="Times New Roman" w:hAnsi="Times New Roman" w:cs="Times New Roman"/>
        </w:rPr>
        <w:t xml:space="preserve"> 1 point for each 15 seconds or portion</w:t>
      </w:r>
      <w:r w:rsidR="00A74937" w:rsidRPr="00AE3BBD">
        <w:rPr>
          <w:rFonts w:ascii="Times New Roman" w:hAnsi="Times New Roman" w:cs="Times New Roman"/>
        </w:rPr>
        <w:t xml:space="preserve"> </w:t>
      </w:r>
      <w:r w:rsidRPr="00AE3BBD">
        <w:rPr>
          <w:rFonts w:ascii="Times New Roman" w:hAnsi="Times New Roman" w:cs="Times New Roman"/>
        </w:rPr>
        <w:t>thereof over or under the limits. These penalties will be determined by the</w:t>
      </w:r>
      <w:r w:rsidR="00A74937" w:rsidRPr="00AE3BBD">
        <w:rPr>
          <w:rFonts w:ascii="Times New Roman" w:hAnsi="Times New Roman" w:cs="Times New Roman"/>
        </w:rPr>
        <w:t xml:space="preserve"> </w:t>
      </w:r>
      <w:r w:rsidRPr="00AE3BBD">
        <w:rPr>
          <w:rFonts w:ascii="Times New Roman" w:hAnsi="Times New Roman" w:cs="Times New Roman"/>
        </w:rPr>
        <w:t>timekeeper. Timing will begin at the first word spoken.</w:t>
      </w:r>
    </w:p>
    <w:p w:rsidR="00992232" w:rsidRPr="00015145" w:rsidRDefault="00A74937" w:rsidP="00AE3BBD">
      <w:pPr>
        <w:pStyle w:val="ListParagraph"/>
        <w:numPr>
          <w:ilvl w:val="0"/>
          <w:numId w:val="5"/>
        </w:numPr>
        <w:tabs>
          <w:tab w:val="left" w:pos="1240"/>
        </w:tabs>
        <w:spacing w:after="0" w:line="240" w:lineRule="auto"/>
        <w:rPr>
          <w:rFonts w:ascii="Times New Roman" w:hAnsi="Times New Roman" w:cs="Times New Roman"/>
        </w:rPr>
      </w:pPr>
      <w:r w:rsidRPr="00015145">
        <w:rPr>
          <w:rFonts w:ascii="Times New Roman" w:hAnsi="Times New Roman" w:cs="Times New Roman"/>
        </w:rPr>
        <w:t>Self-introduction</w:t>
      </w:r>
      <w:r w:rsidR="00015145" w:rsidRPr="00015145">
        <w:rPr>
          <w:rFonts w:ascii="Times New Roman" w:hAnsi="Times New Roman" w:cs="Times New Roman"/>
        </w:rPr>
        <w:t xml:space="preserve"> will lead to </w:t>
      </w:r>
      <w:r w:rsidR="00992232" w:rsidRPr="00015145">
        <w:rPr>
          <w:rFonts w:ascii="Times New Roman" w:hAnsi="Times New Roman" w:cs="Times New Roman"/>
        </w:rPr>
        <w:t>deduction of up to 5 points.</w:t>
      </w:r>
    </w:p>
    <w:p w:rsidR="00462967" w:rsidRPr="00015145" w:rsidRDefault="00462967" w:rsidP="00462967">
      <w:pPr>
        <w:pStyle w:val="ListParagraph"/>
        <w:tabs>
          <w:tab w:val="left" w:pos="124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462967" w:rsidRPr="00AE3BBD" w:rsidRDefault="00462967" w:rsidP="00462967">
      <w:pPr>
        <w:pStyle w:val="ListParagraph"/>
        <w:tabs>
          <w:tab w:val="left" w:pos="124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</w:t>
      </w:r>
    </w:p>
    <w:sectPr w:rsidR="00462967" w:rsidRPr="00AE3BBD" w:rsidSect="00E56D25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252"/>
    <w:multiLevelType w:val="hybridMultilevel"/>
    <w:tmpl w:val="3940C3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F01"/>
    <w:multiLevelType w:val="hybridMultilevel"/>
    <w:tmpl w:val="4FC0FB14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9765B5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987"/>
    <w:multiLevelType w:val="hybridMultilevel"/>
    <w:tmpl w:val="C80C0356"/>
    <w:lvl w:ilvl="0" w:tplc="385EF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7F39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1B50"/>
    <w:multiLevelType w:val="hybridMultilevel"/>
    <w:tmpl w:val="E536D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024C"/>
    <w:multiLevelType w:val="hybridMultilevel"/>
    <w:tmpl w:val="FC9EDF6E"/>
    <w:lvl w:ilvl="0" w:tplc="C53AF5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8"/>
    <w:rsid w:val="00015145"/>
    <w:rsid w:val="000A5FE0"/>
    <w:rsid w:val="000B2A5A"/>
    <w:rsid w:val="001B737F"/>
    <w:rsid w:val="00202120"/>
    <w:rsid w:val="00290B51"/>
    <w:rsid w:val="00411BBA"/>
    <w:rsid w:val="0041553D"/>
    <w:rsid w:val="00445F25"/>
    <w:rsid w:val="00461425"/>
    <w:rsid w:val="00462967"/>
    <w:rsid w:val="004D2095"/>
    <w:rsid w:val="0065149A"/>
    <w:rsid w:val="006B4238"/>
    <w:rsid w:val="006D2195"/>
    <w:rsid w:val="007937E5"/>
    <w:rsid w:val="007A1043"/>
    <w:rsid w:val="007B7CE1"/>
    <w:rsid w:val="008A5B84"/>
    <w:rsid w:val="008F0C0B"/>
    <w:rsid w:val="00900F92"/>
    <w:rsid w:val="00944C28"/>
    <w:rsid w:val="00992232"/>
    <w:rsid w:val="00A730CA"/>
    <w:rsid w:val="00A74937"/>
    <w:rsid w:val="00A773AC"/>
    <w:rsid w:val="00AE3BBD"/>
    <w:rsid w:val="00B06BC7"/>
    <w:rsid w:val="00B23731"/>
    <w:rsid w:val="00C26C73"/>
    <w:rsid w:val="00C45CDB"/>
    <w:rsid w:val="00C77468"/>
    <w:rsid w:val="00CC091C"/>
    <w:rsid w:val="00D22EF3"/>
    <w:rsid w:val="00E0379D"/>
    <w:rsid w:val="00E17C1A"/>
    <w:rsid w:val="00E50399"/>
    <w:rsid w:val="00E56D25"/>
    <w:rsid w:val="00F93DEF"/>
    <w:rsid w:val="00FE43B9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EB26"/>
  <w15:chartTrackingRefBased/>
  <w15:docId w15:val="{70641FA6-565A-4BE8-BFEB-C54F8A1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A"/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link w:val="PlainTextChar"/>
    <w:rsid w:val="00900F92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900F92"/>
    <w:rPr>
      <w:rFonts w:ascii="Courier New" w:eastAsia="Times New Roman" w:hAnsi="Courier New" w:cs="Times New Roman"/>
      <w:sz w:val="20"/>
      <w:lang w:val="en-US" w:bidi="ar-SA"/>
    </w:rPr>
  </w:style>
  <w:style w:type="table" w:styleId="TableGrid">
    <w:name w:val="Table Grid"/>
    <w:basedOn w:val="TableNormal"/>
    <w:uiPriority w:val="39"/>
    <w:rsid w:val="009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gyno</dc:creator>
  <cp:keywords/>
  <dc:description/>
  <cp:lastModifiedBy>RAJU SHAW</cp:lastModifiedBy>
  <cp:revision>42</cp:revision>
  <cp:lastPrinted>2022-09-27T10:56:00Z</cp:lastPrinted>
  <dcterms:created xsi:type="dcterms:W3CDTF">2022-08-23T05:20:00Z</dcterms:created>
  <dcterms:modified xsi:type="dcterms:W3CDTF">2022-10-11T09:30:00Z</dcterms:modified>
</cp:coreProperties>
</file>